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5D9" w14:textId="77777777" w:rsidR="00A55FAE" w:rsidRPr="00A55FAE" w:rsidRDefault="00A55FAE" w:rsidP="00A55FAE">
      <w:pPr>
        <w:jc w:val="center"/>
        <w:rPr>
          <w:rFonts w:ascii="Times New Roman" w:hAnsi="Times New Roman" w:cs="Times New Roman"/>
          <w:sz w:val="40"/>
          <w:szCs w:val="40"/>
        </w:rPr>
      </w:pPr>
      <w:r w:rsidRPr="00A55FAE">
        <w:rPr>
          <w:rFonts w:ascii="Times New Roman" w:hAnsi="Times New Roman" w:cs="Times New Roman"/>
          <w:sz w:val="40"/>
          <w:szCs w:val="40"/>
        </w:rPr>
        <w:t xml:space="preserve">Szkolny przegląd wierszy o tematyce patriotycznej </w:t>
      </w:r>
    </w:p>
    <w:p w14:paraId="479B1C55" w14:textId="2CF1B31E" w:rsidR="002E0A15" w:rsidRPr="00A55FAE" w:rsidRDefault="00A55FAE" w:rsidP="00A55FAE">
      <w:pPr>
        <w:jc w:val="center"/>
        <w:rPr>
          <w:rFonts w:ascii="Times New Roman" w:hAnsi="Times New Roman" w:cs="Times New Roman"/>
          <w:sz w:val="40"/>
          <w:szCs w:val="40"/>
        </w:rPr>
      </w:pPr>
      <w:r w:rsidRPr="00A55FAE">
        <w:rPr>
          <w:rFonts w:ascii="Times New Roman" w:hAnsi="Times New Roman" w:cs="Times New Roman"/>
          <w:sz w:val="40"/>
          <w:szCs w:val="40"/>
        </w:rPr>
        <w:t>„Moja Ojczyzna” dla klas 1-3 SP</w:t>
      </w:r>
    </w:p>
    <w:p w14:paraId="2FAE2000" w14:textId="77777777" w:rsidR="00A55FAE" w:rsidRDefault="00A55FAE" w:rsidP="00A55F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1DA48B" w14:textId="3B0A6182" w:rsidR="00A55FAE" w:rsidRDefault="00A55FAE" w:rsidP="00A55F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odbędzie się 21 listopada o godz. 12:20 w sali 101.</w:t>
      </w:r>
    </w:p>
    <w:p w14:paraId="22A310B7" w14:textId="592DA63E" w:rsidR="00A55FAE" w:rsidRDefault="00A55FAE" w:rsidP="00A55F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Uczestników obowiązuje strój galowy z elementami w barwach narodowych. Listę uczniów z każdej klasy (po 5 osób) wychowawca przekazuje do organizatora do 19 listopada.</w:t>
      </w:r>
    </w:p>
    <w:p w14:paraId="0A12CF7E" w14:textId="77777777" w:rsidR="00A55FAE" w:rsidRDefault="00A55FAE" w:rsidP="00A55F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EBC96B" w14:textId="1636BB9D" w:rsidR="00A55FAE" w:rsidRPr="00A55FAE" w:rsidRDefault="00A55FAE" w:rsidP="00A55FA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Organizator: Agnieszka Mikulec</w:t>
      </w:r>
    </w:p>
    <w:sectPr w:rsidR="00A55FAE" w:rsidRPr="00A5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AE"/>
    <w:rsid w:val="0012597D"/>
    <w:rsid w:val="002E0A15"/>
    <w:rsid w:val="006718D9"/>
    <w:rsid w:val="00A1691A"/>
    <w:rsid w:val="00A55FAE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E991"/>
  <w15:chartTrackingRefBased/>
  <w15:docId w15:val="{6F315B93-8C0E-46EB-8B5B-B61FF176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6718D9"/>
    <w:pPr>
      <w:pBdr>
        <w:top w:val="dashSmallGap" w:sz="18" w:space="1" w:color="45B0E1" w:themeColor="accent1" w:themeTint="99"/>
        <w:left w:val="dashSmallGap" w:sz="18" w:space="4" w:color="45B0E1" w:themeColor="accent1" w:themeTint="99"/>
        <w:bottom w:val="dashSmallGap" w:sz="18" w:space="1" w:color="45B0E1" w:themeColor="accent1" w:themeTint="99"/>
        <w:right w:val="dashSmallGap" w:sz="18" w:space="4" w:color="45B0E1" w:themeColor="accent1" w:themeTint="99"/>
      </w:pBdr>
    </w:pPr>
    <w:rPr>
      <w:rFonts w:ascii="Amasis MT Pro Black" w:hAnsi="Amasis MT Pro Black"/>
      <w:b/>
      <w:i/>
      <w:color w:val="000000" w:themeColor="text1"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A5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F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F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F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F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Mikulec</dc:creator>
  <cp:keywords/>
  <dc:description/>
  <cp:lastModifiedBy>Agnieszka Mikulec</cp:lastModifiedBy>
  <cp:revision>1</cp:revision>
  <dcterms:created xsi:type="dcterms:W3CDTF">2025-11-06T13:04:00Z</dcterms:created>
  <dcterms:modified xsi:type="dcterms:W3CDTF">2025-11-06T13:12:00Z</dcterms:modified>
</cp:coreProperties>
</file>